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1C" w:rsidRDefault="001D721C" w:rsidP="0048322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bookmarkEnd w:id="0"/>
      <w:r>
        <w:rPr>
          <w:noProof/>
          <w:lang w:eastAsia="fr-FR"/>
        </w:rPr>
        <w:drawing>
          <wp:inline distT="0" distB="0" distL="0" distR="0">
            <wp:extent cx="4067175" cy="866775"/>
            <wp:effectExtent l="0" t="0" r="9525" b="9525"/>
            <wp:docPr id="5" name="Image 5" descr="Ministère de la planification et de la coopération externe - Gouvernement de la république d'Haï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ère de la planification et de la coopération externe - Gouvernement de la république d'Haï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175" cy="866775"/>
                    </a:xfrm>
                    <a:prstGeom prst="rect">
                      <a:avLst/>
                    </a:prstGeom>
                    <a:noFill/>
                    <a:ln>
                      <a:noFill/>
                    </a:ln>
                  </pic:spPr>
                </pic:pic>
              </a:graphicData>
            </a:graphic>
          </wp:inline>
        </w:drawing>
      </w:r>
    </w:p>
    <w:p w:rsidR="001D721C" w:rsidRDefault="001D721C" w:rsidP="0048322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483226" w:rsidRPr="00483226" w:rsidRDefault="00483226" w:rsidP="001D721C">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fr-FR"/>
        </w:rPr>
      </w:pPr>
      <w:r w:rsidRPr="00483226">
        <w:rPr>
          <w:rFonts w:ascii="Times New Roman" w:eastAsia="Times New Roman" w:hAnsi="Times New Roman" w:cs="Times New Roman"/>
          <w:b/>
          <w:bCs/>
          <w:kern w:val="36"/>
          <w:sz w:val="32"/>
          <w:szCs w:val="32"/>
          <w:lang w:eastAsia="fr-FR"/>
        </w:rPr>
        <w:t>Conseil National des Cooperatives (CNC)</w:t>
      </w:r>
    </w:p>
    <w:p w:rsidR="00483226" w:rsidRPr="00483226" w:rsidRDefault="00483226" w:rsidP="00483226">
      <w:pPr>
        <w:spacing w:before="100" w:beforeAutospacing="1" w:after="100" w:afterAutospacing="1" w:line="240" w:lineRule="auto"/>
        <w:rPr>
          <w:rFonts w:ascii="Times New Roman" w:eastAsia="Times New Roman" w:hAnsi="Times New Roman" w:cs="Times New Roman"/>
          <w:sz w:val="24"/>
          <w:szCs w:val="24"/>
          <w:lang w:eastAsia="fr-FR"/>
        </w:rPr>
      </w:pPr>
      <w:r w:rsidRPr="00483226">
        <w:rPr>
          <w:rFonts w:ascii="Times New Roman" w:eastAsia="Times New Roman" w:hAnsi="Times New Roman" w:cs="Times New Roman"/>
          <w:b/>
          <w:bCs/>
          <w:sz w:val="24"/>
          <w:szCs w:val="24"/>
          <w:lang w:eastAsia="fr-FR"/>
        </w:rPr>
        <w:t>MISSION</w:t>
      </w:r>
    </w:p>
    <w:p w:rsidR="00483226" w:rsidRPr="00483226" w:rsidRDefault="00483226" w:rsidP="00483226">
      <w:pPr>
        <w:spacing w:before="100" w:beforeAutospacing="1" w:after="100" w:afterAutospacing="1" w:line="240" w:lineRule="auto"/>
        <w:rPr>
          <w:rFonts w:ascii="Times New Roman" w:eastAsia="Times New Roman" w:hAnsi="Times New Roman" w:cs="Times New Roman"/>
          <w:sz w:val="24"/>
          <w:szCs w:val="24"/>
          <w:lang w:eastAsia="fr-FR"/>
        </w:rPr>
      </w:pPr>
      <w:r w:rsidRPr="00483226">
        <w:rPr>
          <w:rFonts w:ascii="Times New Roman" w:eastAsia="Times New Roman" w:hAnsi="Times New Roman" w:cs="Times New Roman"/>
          <w:sz w:val="24"/>
          <w:szCs w:val="24"/>
          <w:lang w:eastAsia="fr-FR"/>
        </w:rPr>
        <w:t>Le décret du 31 mars 1981 portant création du Conseil National des Coopératives (CNC) stipule en son article 2 que le CNC a pour mission de formuler la politique nationale dans le domaine de l'organisation et du développement des coopératives en accord avec le Ministère de la Planification et de la Coopération Externe (MPCE).</w:t>
      </w:r>
    </w:p>
    <w:p w:rsidR="00483226" w:rsidRPr="00483226" w:rsidRDefault="00483226" w:rsidP="00483226">
      <w:pPr>
        <w:spacing w:before="100" w:beforeAutospacing="1" w:after="100" w:afterAutospacing="1" w:line="240" w:lineRule="auto"/>
        <w:rPr>
          <w:rFonts w:ascii="Times New Roman" w:eastAsia="Times New Roman" w:hAnsi="Times New Roman" w:cs="Times New Roman"/>
          <w:sz w:val="24"/>
          <w:szCs w:val="24"/>
          <w:lang w:eastAsia="fr-FR"/>
        </w:rPr>
      </w:pPr>
      <w:r w:rsidRPr="00483226">
        <w:rPr>
          <w:rFonts w:ascii="Times New Roman" w:eastAsia="Times New Roman" w:hAnsi="Times New Roman" w:cs="Times New Roman"/>
          <w:b/>
          <w:bCs/>
          <w:sz w:val="24"/>
          <w:szCs w:val="24"/>
          <w:lang w:eastAsia="fr-FR"/>
        </w:rPr>
        <w:t>ATTRIBUTIONS</w:t>
      </w:r>
    </w:p>
    <w:p w:rsidR="00483226" w:rsidRPr="00483226" w:rsidRDefault="00483226" w:rsidP="00483226">
      <w:pPr>
        <w:spacing w:before="100" w:beforeAutospacing="1" w:after="100" w:afterAutospacing="1" w:line="240" w:lineRule="auto"/>
        <w:rPr>
          <w:rFonts w:ascii="Times New Roman" w:eastAsia="Times New Roman" w:hAnsi="Times New Roman" w:cs="Times New Roman"/>
          <w:sz w:val="24"/>
          <w:szCs w:val="24"/>
          <w:lang w:eastAsia="fr-FR"/>
        </w:rPr>
      </w:pPr>
      <w:r w:rsidRPr="00483226">
        <w:rPr>
          <w:rFonts w:ascii="Times New Roman" w:eastAsia="Times New Roman" w:hAnsi="Times New Roman" w:cs="Times New Roman"/>
          <w:sz w:val="24"/>
          <w:szCs w:val="24"/>
          <w:lang w:eastAsia="fr-FR"/>
        </w:rPr>
        <w:t>D'une manière générale, les objectifs du CNC se trouvent consignés aux articles 14, 15, 16, 17 du décret du 31 mars 1981. Les attributions sont décrites de la manière suivante:</w:t>
      </w:r>
    </w:p>
    <w:p w:rsidR="00483226" w:rsidRPr="00483226" w:rsidRDefault="00483226" w:rsidP="004832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83226">
        <w:rPr>
          <w:rFonts w:ascii="Times New Roman" w:eastAsia="Times New Roman" w:hAnsi="Times New Roman" w:cs="Times New Roman"/>
          <w:sz w:val="24"/>
          <w:szCs w:val="24"/>
          <w:lang w:eastAsia="fr-FR"/>
        </w:rPr>
        <w:t>Inspecter et Contrôler les Coopératives ;</w:t>
      </w:r>
    </w:p>
    <w:p w:rsidR="00483226" w:rsidRPr="00483226" w:rsidRDefault="00483226" w:rsidP="004832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83226">
        <w:rPr>
          <w:rFonts w:ascii="Times New Roman" w:eastAsia="Times New Roman" w:hAnsi="Times New Roman" w:cs="Times New Roman"/>
          <w:sz w:val="24"/>
          <w:szCs w:val="24"/>
          <w:lang w:eastAsia="fr-FR"/>
        </w:rPr>
        <w:t>Etudier les dossiers soumis à l'agrément officiel ; -Aider les groupements précoopératifs à planifier leurs activités;</w:t>
      </w:r>
    </w:p>
    <w:p w:rsidR="00483226" w:rsidRPr="00483226" w:rsidRDefault="00483226" w:rsidP="004832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83226">
        <w:rPr>
          <w:rFonts w:ascii="Times New Roman" w:eastAsia="Times New Roman" w:hAnsi="Times New Roman" w:cs="Times New Roman"/>
          <w:sz w:val="24"/>
          <w:szCs w:val="24"/>
          <w:lang w:eastAsia="fr-FR"/>
        </w:rPr>
        <w:t>Procéder à l'enregistrement des entreprises coopératives agrées;</w:t>
      </w:r>
    </w:p>
    <w:p w:rsidR="00483226" w:rsidRPr="00483226" w:rsidRDefault="00483226" w:rsidP="004832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83226">
        <w:rPr>
          <w:rFonts w:ascii="Times New Roman" w:eastAsia="Times New Roman" w:hAnsi="Times New Roman" w:cs="Times New Roman"/>
          <w:sz w:val="24"/>
          <w:szCs w:val="24"/>
          <w:lang w:eastAsia="fr-FR"/>
        </w:rPr>
        <w:t>Tenir à jour les statistiques du mouvement coopératif;</w:t>
      </w:r>
    </w:p>
    <w:p w:rsidR="00483226" w:rsidRPr="00483226" w:rsidRDefault="00483226" w:rsidP="004832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83226">
        <w:rPr>
          <w:rFonts w:ascii="Times New Roman" w:eastAsia="Times New Roman" w:hAnsi="Times New Roman" w:cs="Times New Roman"/>
          <w:sz w:val="24"/>
          <w:szCs w:val="24"/>
          <w:lang w:eastAsia="fr-FR"/>
        </w:rPr>
        <w:t>Procéder auprès des sociétés coopératives à toutes inspections et enquêtes jugées nécessaires, notamment en ce qui concerne leur fonctionnement, la tenue de leur comptabilité et leur situation;</w:t>
      </w:r>
    </w:p>
    <w:p w:rsidR="00483226" w:rsidRPr="00483226" w:rsidRDefault="00483226" w:rsidP="004832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83226">
        <w:rPr>
          <w:rFonts w:ascii="Times New Roman" w:eastAsia="Times New Roman" w:hAnsi="Times New Roman" w:cs="Times New Roman"/>
          <w:sz w:val="24"/>
          <w:szCs w:val="24"/>
          <w:lang w:eastAsia="fr-FR"/>
        </w:rPr>
        <w:t>Redresser la situation des groupements dont le fonctionnement n'est pas en conformité avec la loi;</w:t>
      </w:r>
    </w:p>
    <w:p w:rsidR="00483226" w:rsidRPr="00483226" w:rsidRDefault="00483226" w:rsidP="004832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83226">
        <w:rPr>
          <w:rFonts w:ascii="Times New Roman" w:eastAsia="Times New Roman" w:hAnsi="Times New Roman" w:cs="Times New Roman"/>
          <w:sz w:val="24"/>
          <w:szCs w:val="24"/>
          <w:lang w:eastAsia="fr-FR"/>
        </w:rPr>
        <w:t>Etudier et planifier les activités éducatives des groupements précoopératifs;</w:t>
      </w:r>
    </w:p>
    <w:p w:rsidR="00483226" w:rsidRPr="00483226" w:rsidRDefault="00483226" w:rsidP="004832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83226">
        <w:rPr>
          <w:rFonts w:ascii="Times New Roman" w:eastAsia="Times New Roman" w:hAnsi="Times New Roman" w:cs="Times New Roman"/>
          <w:sz w:val="24"/>
          <w:szCs w:val="24"/>
          <w:lang w:eastAsia="fr-FR"/>
        </w:rPr>
        <w:t>Assurer la formation coopérative des dirigeants et des membres des sociétés coopératives ;</w:t>
      </w:r>
    </w:p>
    <w:p w:rsidR="00483226" w:rsidRPr="00483226" w:rsidRDefault="00483226" w:rsidP="004832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83226">
        <w:rPr>
          <w:rFonts w:ascii="Times New Roman" w:eastAsia="Times New Roman" w:hAnsi="Times New Roman" w:cs="Times New Roman"/>
          <w:sz w:val="24"/>
          <w:szCs w:val="24"/>
          <w:lang w:eastAsia="fr-FR"/>
        </w:rPr>
        <w:t>Organiser et assurer le fonctionnement satisfaisant  des entreprises coopératives;</w:t>
      </w:r>
    </w:p>
    <w:p w:rsidR="00483226" w:rsidRPr="00483226" w:rsidRDefault="00483226" w:rsidP="004832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83226">
        <w:rPr>
          <w:rFonts w:ascii="Times New Roman" w:eastAsia="Times New Roman" w:hAnsi="Times New Roman" w:cs="Times New Roman"/>
          <w:sz w:val="24"/>
          <w:szCs w:val="24"/>
          <w:lang w:eastAsia="fr-FR"/>
        </w:rPr>
        <w:t>Analyser les rapports financiers des sociétés coopératives;</w:t>
      </w:r>
    </w:p>
    <w:p w:rsidR="00483226" w:rsidRPr="00483226" w:rsidRDefault="00483226" w:rsidP="004832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83226">
        <w:rPr>
          <w:rFonts w:ascii="Times New Roman" w:eastAsia="Times New Roman" w:hAnsi="Times New Roman" w:cs="Times New Roman"/>
          <w:sz w:val="24"/>
          <w:szCs w:val="24"/>
          <w:lang w:eastAsia="fr-FR"/>
        </w:rPr>
        <w:t>Etudier et rechercher les moyens susceptibles de fournir les ressources financières, nationales ou extérieures nécessaires à l'essor du mouvement coopératif.</w:t>
      </w:r>
    </w:p>
    <w:p w:rsidR="00483226" w:rsidRPr="00483226" w:rsidRDefault="00483226" w:rsidP="001D721C">
      <w:pPr>
        <w:spacing w:before="100" w:beforeAutospacing="1" w:after="100" w:afterAutospacing="1" w:line="240" w:lineRule="auto"/>
        <w:rPr>
          <w:rFonts w:ascii="Times New Roman" w:eastAsia="Times New Roman" w:hAnsi="Times New Roman" w:cs="Times New Roman"/>
          <w:sz w:val="24"/>
          <w:szCs w:val="24"/>
          <w:lang w:eastAsia="fr-FR"/>
        </w:rPr>
      </w:pPr>
      <w:r w:rsidRPr="00483226">
        <w:rPr>
          <w:rFonts w:ascii="Times New Roman" w:eastAsia="Times New Roman" w:hAnsi="Times New Roman" w:cs="Times New Roman"/>
          <w:sz w:val="24"/>
          <w:szCs w:val="24"/>
          <w:lang w:eastAsia="fr-FR"/>
        </w:rPr>
        <w:t>Conformément à sa loi organique, le CNC comprend un Conseil d'Administration, une Direction Générale, une Direction Technique, une Direction Administrative et des Bureaux régionaux. Toutefois, le Conseil suivant les besoins de l'Institution, peut créer ou modifier tout organe jugé nécessaire à la bonne marche du CNC.</w:t>
      </w:r>
    </w:p>
    <w:p w:rsidR="00483226" w:rsidRPr="00483226" w:rsidRDefault="00483226" w:rsidP="00483226">
      <w:pPr>
        <w:spacing w:before="100" w:beforeAutospacing="1" w:after="100" w:afterAutospacing="1" w:line="240" w:lineRule="auto"/>
        <w:rPr>
          <w:rFonts w:ascii="Times New Roman" w:eastAsia="Times New Roman" w:hAnsi="Times New Roman" w:cs="Times New Roman"/>
          <w:b/>
          <w:sz w:val="24"/>
          <w:szCs w:val="24"/>
          <w:lang w:eastAsia="fr-FR"/>
        </w:rPr>
      </w:pPr>
      <w:r w:rsidRPr="00483226">
        <w:rPr>
          <w:rFonts w:ascii="Times New Roman" w:eastAsia="Times New Roman" w:hAnsi="Times New Roman" w:cs="Times New Roman"/>
          <w:b/>
          <w:sz w:val="24"/>
          <w:szCs w:val="24"/>
          <w:lang w:eastAsia="fr-FR"/>
        </w:rPr>
        <w:t>Ministère de la Planification et de la Coopération Externe</w:t>
      </w:r>
    </w:p>
    <w:p w:rsidR="00483226" w:rsidRPr="00483226" w:rsidRDefault="00483226" w:rsidP="00483226">
      <w:pPr>
        <w:spacing w:before="100" w:beforeAutospacing="1" w:after="100" w:afterAutospacing="1" w:line="240" w:lineRule="auto"/>
        <w:rPr>
          <w:rFonts w:ascii="Times New Roman" w:eastAsia="Times New Roman" w:hAnsi="Times New Roman" w:cs="Times New Roman"/>
          <w:sz w:val="24"/>
          <w:szCs w:val="24"/>
          <w:lang w:eastAsia="fr-FR"/>
        </w:rPr>
      </w:pPr>
      <w:r w:rsidRPr="00483226">
        <w:rPr>
          <w:rFonts w:ascii="Times New Roman" w:eastAsia="Times New Roman" w:hAnsi="Times New Roman" w:cs="Times New Roman"/>
          <w:sz w:val="24"/>
          <w:szCs w:val="24"/>
          <w:lang w:eastAsia="fr-FR"/>
        </w:rPr>
        <w:t>347, Ave John Brown (Bourdon) Port-au-Prince, HAÏTI</w:t>
      </w:r>
    </w:p>
    <w:p w:rsidR="00483226" w:rsidRDefault="00483226" w:rsidP="00483226">
      <w:pPr>
        <w:spacing w:after="0" w:line="240" w:lineRule="auto"/>
        <w:rPr>
          <w:rFonts w:ascii="Times New Roman" w:eastAsia="Times New Roman" w:hAnsi="Times New Roman" w:cs="Times New Roman"/>
          <w:sz w:val="24"/>
          <w:szCs w:val="24"/>
          <w:lang w:eastAsia="fr-FR"/>
        </w:rPr>
      </w:pPr>
    </w:p>
    <w:p w:rsidR="00483226" w:rsidRPr="00483226" w:rsidRDefault="00483226" w:rsidP="00483226">
      <w:pPr>
        <w:spacing w:after="0" w:line="240" w:lineRule="auto"/>
        <w:rPr>
          <w:rFonts w:ascii="Times New Roman" w:eastAsia="Times New Roman" w:hAnsi="Times New Roman" w:cs="Times New Roman"/>
          <w:sz w:val="24"/>
          <w:szCs w:val="24"/>
          <w:lang w:eastAsia="fr-FR"/>
        </w:rPr>
      </w:pPr>
    </w:p>
    <w:p w:rsidR="00483226" w:rsidRPr="00483226" w:rsidRDefault="00483226" w:rsidP="00483226">
      <w:pPr>
        <w:spacing w:after="0" w:line="240" w:lineRule="auto"/>
        <w:rPr>
          <w:rFonts w:ascii="Times New Roman" w:eastAsia="Times New Roman" w:hAnsi="Times New Roman" w:cs="Times New Roman"/>
          <w:sz w:val="24"/>
          <w:szCs w:val="24"/>
          <w:lang w:eastAsia="fr-FR"/>
        </w:rPr>
      </w:pPr>
    </w:p>
    <w:sectPr w:rsidR="00483226" w:rsidRPr="00483226" w:rsidSect="00043E8B">
      <w:pgSz w:w="11906" w:h="16838"/>
      <w:pgMar w:top="1417" w:right="566" w:bottom="141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D0D22"/>
    <w:multiLevelType w:val="multilevel"/>
    <w:tmpl w:val="F82E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217DBD"/>
    <w:multiLevelType w:val="multilevel"/>
    <w:tmpl w:val="0472E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26"/>
    <w:rsid w:val="00043E8B"/>
    <w:rsid w:val="001D721C"/>
    <w:rsid w:val="00483226"/>
    <w:rsid w:val="006223E7"/>
    <w:rsid w:val="00C65B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832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3226"/>
    <w:rPr>
      <w:rFonts w:ascii="Times New Roman" w:eastAsia="Times New Roman" w:hAnsi="Times New Roman" w:cs="Times New Roman"/>
      <w:b/>
      <w:bCs/>
      <w:kern w:val="36"/>
      <w:sz w:val="48"/>
      <w:szCs w:val="48"/>
      <w:lang w:eastAsia="fr-FR"/>
    </w:rPr>
  </w:style>
  <w:style w:type="paragraph" w:customStyle="1" w:styleId="rtejustify">
    <w:name w:val="rtejustify"/>
    <w:basedOn w:val="Normal"/>
    <w:rsid w:val="004832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83226"/>
    <w:rPr>
      <w:b/>
      <w:bCs/>
    </w:rPr>
  </w:style>
  <w:style w:type="character" w:styleId="Lienhypertexte">
    <w:name w:val="Hyperlink"/>
    <w:basedOn w:val="Policepardfaut"/>
    <w:uiPriority w:val="99"/>
    <w:semiHidden/>
    <w:unhideWhenUsed/>
    <w:rsid w:val="00483226"/>
    <w:rPr>
      <w:color w:val="0000FF"/>
      <w:u w:val="single"/>
    </w:rPr>
  </w:style>
  <w:style w:type="paragraph" w:styleId="NormalWeb">
    <w:name w:val="Normal (Web)"/>
    <w:basedOn w:val="Normal"/>
    <w:uiPriority w:val="99"/>
    <w:semiHidden/>
    <w:unhideWhenUsed/>
    <w:rsid w:val="004832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dlight">
    <w:name w:val="condlight"/>
    <w:basedOn w:val="Normal"/>
    <w:rsid w:val="004832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encopyright">
    <w:name w:val="liencopyright"/>
    <w:basedOn w:val="Policepardfaut"/>
    <w:rsid w:val="00483226"/>
  </w:style>
  <w:style w:type="character" w:customStyle="1" w:styleId="webmaster">
    <w:name w:val="webmaster"/>
    <w:basedOn w:val="Policepardfaut"/>
    <w:rsid w:val="00483226"/>
  </w:style>
  <w:style w:type="character" w:customStyle="1" w:styleId="at-icon-wrapper">
    <w:name w:val="at-icon-wrapper"/>
    <w:basedOn w:val="Policepardfaut"/>
    <w:rsid w:val="00483226"/>
  </w:style>
  <w:style w:type="character" w:customStyle="1" w:styleId="at4-visually-hidden">
    <w:name w:val="at4-visually-hidden"/>
    <w:basedOn w:val="Policepardfaut"/>
    <w:rsid w:val="00483226"/>
  </w:style>
  <w:style w:type="paragraph" w:styleId="Textedebulles">
    <w:name w:val="Balloon Text"/>
    <w:basedOn w:val="Normal"/>
    <w:link w:val="TextedebullesCar"/>
    <w:uiPriority w:val="99"/>
    <w:semiHidden/>
    <w:unhideWhenUsed/>
    <w:rsid w:val="004832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3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832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3226"/>
    <w:rPr>
      <w:rFonts w:ascii="Times New Roman" w:eastAsia="Times New Roman" w:hAnsi="Times New Roman" w:cs="Times New Roman"/>
      <w:b/>
      <w:bCs/>
      <w:kern w:val="36"/>
      <w:sz w:val="48"/>
      <w:szCs w:val="48"/>
      <w:lang w:eastAsia="fr-FR"/>
    </w:rPr>
  </w:style>
  <w:style w:type="paragraph" w:customStyle="1" w:styleId="rtejustify">
    <w:name w:val="rtejustify"/>
    <w:basedOn w:val="Normal"/>
    <w:rsid w:val="004832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83226"/>
    <w:rPr>
      <w:b/>
      <w:bCs/>
    </w:rPr>
  </w:style>
  <w:style w:type="character" w:styleId="Lienhypertexte">
    <w:name w:val="Hyperlink"/>
    <w:basedOn w:val="Policepardfaut"/>
    <w:uiPriority w:val="99"/>
    <w:semiHidden/>
    <w:unhideWhenUsed/>
    <w:rsid w:val="00483226"/>
    <w:rPr>
      <w:color w:val="0000FF"/>
      <w:u w:val="single"/>
    </w:rPr>
  </w:style>
  <w:style w:type="paragraph" w:styleId="NormalWeb">
    <w:name w:val="Normal (Web)"/>
    <w:basedOn w:val="Normal"/>
    <w:uiPriority w:val="99"/>
    <w:semiHidden/>
    <w:unhideWhenUsed/>
    <w:rsid w:val="004832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dlight">
    <w:name w:val="condlight"/>
    <w:basedOn w:val="Normal"/>
    <w:rsid w:val="004832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encopyright">
    <w:name w:val="liencopyright"/>
    <w:basedOn w:val="Policepardfaut"/>
    <w:rsid w:val="00483226"/>
  </w:style>
  <w:style w:type="character" w:customStyle="1" w:styleId="webmaster">
    <w:name w:val="webmaster"/>
    <w:basedOn w:val="Policepardfaut"/>
    <w:rsid w:val="00483226"/>
  </w:style>
  <w:style w:type="character" w:customStyle="1" w:styleId="at-icon-wrapper">
    <w:name w:val="at-icon-wrapper"/>
    <w:basedOn w:val="Policepardfaut"/>
    <w:rsid w:val="00483226"/>
  </w:style>
  <w:style w:type="character" w:customStyle="1" w:styleId="at4-visually-hidden">
    <w:name w:val="at4-visually-hidden"/>
    <w:basedOn w:val="Policepardfaut"/>
    <w:rsid w:val="00483226"/>
  </w:style>
  <w:style w:type="paragraph" w:styleId="Textedebulles">
    <w:name w:val="Balloon Text"/>
    <w:basedOn w:val="Normal"/>
    <w:link w:val="TextedebullesCar"/>
    <w:uiPriority w:val="99"/>
    <w:semiHidden/>
    <w:unhideWhenUsed/>
    <w:rsid w:val="004832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3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894507">
      <w:bodyDiv w:val="1"/>
      <w:marLeft w:val="0"/>
      <w:marRight w:val="0"/>
      <w:marTop w:val="0"/>
      <w:marBottom w:val="0"/>
      <w:divBdr>
        <w:top w:val="none" w:sz="0" w:space="0" w:color="auto"/>
        <w:left w:val="none" w:sz="0" w:space="0" w:color="auto"/>
        <w:bottom w:val="none" w:sz="0" w:space="0" w:color="auto"/>
        <w:right w:val="none" w:sz="0" w:space="0" w:color="auto"/>
      </w:divBdr>
      <w:divsChild>
        <w:div w:id="522010696">
          <w:marLeft w:val="0"/>
          <w:marRight w:val="0"/>
          <w:marTop w:val="0"/>
          <w:marBottom w:val="0"/>
          <w:divBdr>
            <w:top w:val="none" w:sz="0" w:space="0" w:color="auto"/>
            <w:left w:val="none" w:sz="0" w:space="0" w:color="auto"/>
            <w:bottom w:val="none" w:sz="0" w:space="0" w:color="auto"/>
            <w:right w:val="none" w:sz="0" w:space="0" w:color="auto"/>
          </w:divBdr>
          <w:divsChild>
            <w:div w:id="1169171880">
              <w:marLeft w:val="0"/>
              <w:marRight w:val="0"/>
              <w:marTop w:val="0"/>
              <w:marBottom w:val="0"/>
              <w:divBdr>
                <w:top w:val="none" w:sz="0" w:space="0" w:color="auto"/>
                <w:left w:val="none" w:sz="0" w:space="0" w:color="auto"/>
                <w:bottom w:val="none" w:sz="0" w:space="0" w:color="auto"/>
                <w:right w:val="none" w:sz="0" w:space="0" w:color="auto"/>
              </w:divBdr>
              <w:divsChild>
                <w:div w:id="581378333">
                  <w:marLeft w:val="0"/>
                  <w:marRight w:val="0"/>
                  <w:marTop w:val="0"/>
                  <w:marBottom w:val="0"/>
                  <w:divBdr>
                    <w:top w:val="none" w:sz="0" w:space="0" w:color="auto"/>
                    <w:left w:val="none" w:sz="0" w:space="0" w:color="auto"/>
                    <w:bottom w:val="none" w:sz="0" w:space="0" w:color="auto"/>
                    <w:right w:val="none" w:sz="0" w:space="0" w:color="auto"/>
                  </w:divBdr>
                  <w:divsChild>
                    <w:div w:id="1746151117">
                      <w:marLeft w:val="0"/>
                      <w:marRight w:val="0"/>
                      <w:marTop w:val="0"/>
                      <w:marBottom w:val="0"/>
                      <w:divBdr>
                        <w:top w:val="none" w:sz="0" w:space="0" w:color="auto"/>
                        <w:left w:val="none" w:sz="0" w:space="0" w:color="auto"/>
                        <w:bottom w:val="none" w:sz="0" w:space="0" w:color="auto"/>
                        <w:right w:val="none" w:sz="0" w:space="0" w:color="auto"/>
                      </w:divBdr>
                      <w:divsChild>
                        <w:div w:id="186912371">
                          <w:marLeft w:val="0"/>
                          <w:marRight w:val="0"/>
                          <w:marTop w:val="0"/>
                          <w:marBottom w:val="0"/>
                          <w:divBdr>
                            <w:top w:val="none" w:sz="0" w:space="0" w:color="auto"/>
                            <w:left w:val="none" w:sz="0" w:space="0" w:color="auto"/>
                            <w:bottom w:val="none" w:sz="0" w:space="0" w:color="auto"/>
                            <w:right w:val="none" w:sz="0" w:space="0" w:color="auto"/>
                          </w:divBdr>
                          <w:divsChild>
                            <w:div w:id="861014097">
                              <w:marLeft w:val="0"/>
                              <w:marRight w:val="0"/>
                              <w:marTop w:val="0"/>
                              <w:marBottom w:val="0"/>
                              <w:divBdr>
                                <w:top w:val="none" w:sz="0" w:space="0" w:color="auto"/>
                                <w:left w:val="none" w:sz="0" w:space="0" w:color="auto"/>
                                <w:bottom w:val="none" w:sz="0" w:space="0" w:color="auto"/>
                                <w:right w:val="none" w:sz="0" w:space="0" w:color="auto"/>
                              </w:divBdr>
                              <w:divsChild>
                                <w:div w:id="11151577">
                                  <w:marLeft w:val="0"/>
                                  <w:marRight w:val="0"/>
                                  <w:marTop w:val="0"/>
                                  <w:marBottom w:val="0"/>
                                  <w:divBdr>
                                    <w:top w:val="none" w:sz="0" w:space="0" w:color="auto"/>
                                    <w:left w:val="none" w:sz="0" w:space="0" w:color="auto"/>
                                    <w:bottom w:val="none" w:sz="0" w:space="0" w:color="auto"/>
                                    <w:right w:val="none" w:sz="0" w:space="0" w:color="auto"/>
                                  </w:divBdr>
                                  <w:divsChild>
                                    <w:div w:id="1462460883">
                                      <w:marLeft w:val="0"/>
                                      <w:marRight w:val="0"/>
                                      <w:marTop w:val="0"/>
                                      <w:marBottom w:val="0"/>
                                      <w:divBdr>
                                        <w:top w:val="none" w:sz="0" w:space="0" w:color="auto"/>
                                        <w:left w:val="none" w:sz="0" w:space="0" w:color="auto"/>
                                        <w:bottom w:val="none" w:sz="0" w:space="0" w:color="auto"/>
                                        <w:right w:val="none" w:sz="0" w:space="0" w:color="auto"/>
                                      </w:divBdr>
                                      <w:divsChild>
                                        <w:div w:id="1184440998">
                                          <w:marLeft w:val="0"/>
                                          <w:marRight w:val="0"/>
                                          <w:marTop w:val="0"/>
                                          <w:marBottom w:val="0"/>
                                          <w:divBdr>
                                            <w:top w:val="none" w:sz="0" w:space="0" w:color="auto"/>
                                            <w:left w:val="none" w:sz="0" w:space="0" w:color="auto"/>
                                            <w:bottom w:val="none" w:sz="0" w:space="0" w:color="auto"/>
                                            <w:right w:val="none" w:sz="0" w:space="0" w:color="auto"/>
                                          </w:divBdr>
                                          <w:divsChild>
                                            <w:div w:id="966618859">
                                              <w:marLeft w:val="0"/>
                                              <w:marRight w:val="0"/>
                                              <w:marTop w:val="0"/>
                                              <w:marBottom w:val="0"/>
                                              <w:divBdr>
                                                <w:top w:val="none" w:sz="0" w:space="0" w:color="auto"/>
                                                <w:left w:val="none" w:sz="0" w:space="0" w:color="auto"/>
                                                <w:bottom w:val="none" w:sz="0" w:space="0" w:color="auto"/>
                                                <w:right w:val="none" w:sz="0" w:space="0" w:color="auto"/>
                                              </w:divBdr>
                                              <w:divsChild>
                                                <w:div w:id="237598850">
                                                  <w:marLeft w:val="0"/>
                                                  <w:marRight w:val="0"/>
                                                  <w:marTop w:val="0"/>
                                                  <w:marBottom w:val="0"/>
                                                  <w:divBdr>
                                                    <w:top w:val="none" w:sz="0" w:space="0" w:color="auto"/>
                                                    <w:left w:val="none" w:sz="0" w:space="0" w:color="auto"/>
                                                    <w:bottom w:val="none" w:sz="0" w:space="0" w:color="auto"/>
                                                    <w:right w:val="none" w:sz="0" w:space="0" w:color="auto"/>
                                                  </w:divBdr>
                                                  <w:divsChild>
                                                    <w:div w:id="365103962">
                                                      <w:marLeft w:val="0"/>
                                                      <w:marRight w:val="0"/>
                                                      <w:marTop w:val="0"/>
                                                      <w:marBottom w:val="0"/>
                                                      <w:divBdr>
                                                        <w:top w:val="none" w:sz="0" w:space="0" w:color="auto"/>
                                                        <w:left w:val="none" w:sz="0" w:space="0" w:color="auto"/>
                                                        <w:bottom w:val="none" w:sz="0" w:space="0" w:color="auto"/>
                                                        <w:right w:val="none" w:sz="0" w:space="0" w:color="auto"/>
                                                      </w:divBdr>
                                                      <w:divsChild>
                                                        <w:div w:id="7091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688158">
                  <w:marLeft w:val="0"/>
                  <w:marRight w:val="0"/>
                  <w:marTop w:val="0"/>
                  <w:marBottom w:val="0"/>
                  <w:divBdr>
                    <w:top w:val="none" w:sz="0" w:space="0" w:color="auto"/>
                    <w:left w:val="none" w:sz="0" w:space="0" w:color="auto"/>
                    <w:bottom w:val="none" w:sz="0" w:space="0" w:color="auto"/>
                    <w:right w:val="none" w:sz="0" w:space="0" w:color="auto"/>
                  </w:divBdr>
                  <w:divsChild>
                    <w:div w:id="1971206728">
                      <w:marLeft w:val="0"/>
                      <w:marRight w:val="0"/>
                      <w:marTop w:val="0"/>
                      <w:marBottom w:val="0"/>
                      <w:divBdr>
                        <w:top w:val="none" w:sz="0" w:space="0" w:color="auto"/>
                        <w:left w:val="none" w:sz="0" w:space="0" w:color="auto"/>
                        <w:bottom w:val="none" w:sz="0" w:space="0" w:color="auto"/>
                        <w:right w:val="none" w:sz="0" w:space="0" w:color="auto"/>
                      </w:divBdr>
                      <w:divsChild>
                        <w:div w:id="441917849">
                          <w:marLeft w:val="0"/>
                          <w:marRight w:val="0"/>
                          <w:marTop w:val="0"/>
                          <w:marBottom w:val="0"/>
                          <w:divBdr>
                            <w:top w:val="none" w:sz="0" w:space="0" w:color="auto"/>
                            <w:left w:val="none" w:sz="0" w:space="0" w:color="auto"/>
                            <w:bottom w:val="none" w:sz="0" w:space="0" w:color="auto"/>
                            <w:right w:val="none" w:sz="0" w:space="0" w:color="auto"/>
                          </w:divBdr>
                          <w:divsChild>
                            <w:div w:id="335772391">
                              <w:marLeft w:val="0"/>
                              <w:marRight w:val="0"/>
                              <w:marTop w:val="0"/>
                              <w:marBottom w:val="0"/>
                              <w:divBdr>
                                <w:top w:val="none" w:sz="0" w:space="0" w:color="auto"/>
                                <w:left w:val="none" w:sz="0" w:space="0" w:color="auto"/>
                                <w:bottom w:val="none" w:sz="0" w:space="0" w:color="auto"/>
                                <w:right w:val="none" w:sz="0" w:space="0" w:color="auto"/>
                              </w:divBdr>
                              <w:divsChild>
                                <w:div w:id="2135363055">
                                  <w:marLeft w:val="0"/>
                                  <w:marRight w:val="0"/>
                                  <w:marTop w:val="0"/>
                                  <w:marBottom w:val="0"/>
                                  <w:divBdr>
                                    <w:top w:val="none" w:sz="0" w:space="0" w:color="auto"/>
                                    <w:left w:val="none" w:sz="0" w:space="0" w:color="auto"/>
                                    <w:bottom w:val="none" w:sz="0" w:space="0" w:color="auto"/>
                                    <w:right w:val="none" w:sz="0" w:space="0" w:color="auto"/>
                                  </w:divBdr>
                                  <w:divsChild>
                                    <w:div w:id="1220245252">
                                      <w:marLeft w:val="0"/>
                                      <w:marRight w:val="0"/>
                                      <w:marTop w:val="0"/>
                                      <w:marBottom w:val="0"/>
                                      <w:divBdr>
                                        <w:top w:val="none" w:sz="0" w:space="0" w:color="auto"/>
                                        <w:left w:val="none" w:sz="0" w:space="0" w:color="auto"/>
                                        <w:bottom w:val="none" w:sz="0" w:space="0" w:color="auto"/>
                                        <w:right w:val="none" w:sz="0" w:space="0" w:color="auto"/>
                                      </w:divBdr>
                                      <w:divsChild>
                                        <w:div w:id="19683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728070">
              <w:marLeft w:val="0"/>
              <w:marRight w:val="0"/>
              <w:marTop w:val="0"/>
              <w:marBottom w:val="0"/>
              <w:divBdr>
                <w:top w:val="none" w:sz="0" w:space="0" w:color="auto"/>
                <w:left w:val="none" w:sz="0" w:space="0" w:color="auto"/>
                <w:bottom w:val="none" w:sz="0" w:space="0" w:color="auto"/>
                <w:right w:val="none" w:sz="0" w:space="0" w:color="auto"/>
              </w:divBdr>
              <w:divsChild>
                <w:div w:id="418676224">
                  <w:marLeft w:val="0"/>
                  <w:marRight w:val="0"/>
                  <w:marTop w:val="0"/>
                  <w:marBottom w:val="0"/>
                  <w:divBdr>
                    <w:top w:val="none" w:sz="0" w:space="0" w:color="auto"/>
                    <w:left w:val="none" w:sz="0" w:space="0" w:color="auto"/>
                    <w:bottom w:val="none" w:sz="0" w:space="0" w:color="auto"/>
                    <w:right w:val="none" w:sz="0" w:space="0" w:color="auto"/>
                  </w:divBdr>
                  <w:divsChild>
                    <w:div w:id="1820489317">
                      <w:marLeft w:val="0"/>
                      <w:marRight w:val="0"/>
                      <w:marTop w:val="0"/>
                      <w:marBottom w:val="0"/>
                      <w:divBdr>
                        <w:top w:val="none" w:sz="0" w:space="0" w:color="auto"/>
                        <w:left w:val="none" w:sz="0" w:space="0" w:color="auto"/>
                        <w:bottom w:val="none" w:sz="0" w:space="0" w:color="auto"/>
                        <w:right w:val="none" w:sz="0" w:space="0" w:color="auto"/>
                      </w:divBdr>
                      <w:divsChild>
                        <w:div w:id="941187770">
                          <w:marLeft w:val="0"/>
                          <w:marRight w:val="0"/>
                          <w:marTop w:val="0"/>
                          <w:marBottom w:val="0"/>
                          <w:divBdr>
                            <w:top w:val="none" w:sz="0" w:space="0" w:color="auto"/>
                            <w:left w:val="none" w:sz="0" w:space="0" w:color="auto"/>
                            <w:bottom w:val="none" w:sz="0" w:space="0" w:color="auto"/>
                            <w:right w:val="none" w:sz="0" w:space="0" w:color="auto"/>
                          </w:divBdr>
                        </w:div>
                        <w:div w:id="904295121">
                          <w:marLeft w:val="0"/>
                          <w:marRight w:val="0"/>
                          <w:marTop w:val="0"/>
                          <w:marBottom w:val="0"/>
                          <w:divBdr>
                            <w:top w:val="none" w:sz="0" w:space="0" w:color="auto"/>
                            <w:left w:val="none" w:sz="0" w:space="0" w:color="auto"/>
                            <w:bottom w:val="none" w:sz="0" w:space="0" w:color="auto"/>
                            <w:right w:val="none" w:sz="0" w:space="0" w:color="auto"/>
                          </w:divBdr>
                          <w:divsChild>
                            <w:div w:id="1335374349">
                              <w:marLeft w:val="0"/>
                              <w:marRight w:val="0"/>
                              <w:marTop w:val="0"/>
                              <w:marBottom w:val="0"/>
                              <w:divBdr>
                                <w:top w:val="none" w:sz="0" w:space="0" w:color="auto"/>
                                <w:left w:val="none" w:sz="0" w:space="0" w:color="auto"/>
                                <w:bottom w:val="none" w:sz="0" w:space="0" w:color="auto"/>
                                <w:right w:val="none" w:sz="0" w:space="0" w:color="auto"/>
                              </w:divBdr>
                              <w:divsChild>
                                <w:div w:id="7496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17763">
                  <w:marLeft w:val="0"/>
                  <w:marRight w:val="0"/>
                  <w:marTop w:val="0"/>
                  <w:marBottom w:val="0"/>
                  <w:divBdr>
                    <w:top w:val="none" w:sz="0" w:space="0" w:color="auto"/>
                    <w:left w:val="none" w:sz="0" w:space="0" w:color="auto"/>
                    <w:bottom w:val="none" w:sz="0" w:space="0" w:color="auto"/>
                    <w:right w:val="none" w:sz="0" w:space="0" w:color="auto"/>
                  </w:divBdr>
                  <w:divsChild>
                    <w:div w:id="951789091">
                      <w:marLeft w:val="0"/>
                      <w:marRight w:val="0"/>
                      <w:marTop w:val="0"/>
                      <w:marBottom w:val="0"/>
                      <w:divBdr>
                        <w:top w:val="none" w:sz="0" w:space="0" w:color="auto"/>
                        <w:left w:val="none" w:sz="0" w:space="0" w:color="auto"/>
                        <w:bottom w:val="none" w:sz="0" w:space="0" w:color="auto"/>
                        <w:right w:val="none" w:sz="0" w:space="0" w:color="auto"/>
                      </w:divBdr>
                      <w:divsChild>
                        <w:div w:id="676805134">
                          <w:marLeft w:val="0"/>
                          <w:marRight w:val="0"/>
                          <w:marTop w:val="0"/>
                          <w:marBottom w:val="0"/>
                          <w:divBdr>
                            <w:top w:val="none" w:sz="0" w:space="0" w:color="auto"/>
                            <w:left w:val="none" w:sz="0" w:space="0" w:color="auto"/>
                            <w:bottom w:val="none" w:sz="0" w:space="0" w:color="auto"/>
                            <w:right w:val="none" w:sz="0" w:space="0" w:color="auto"/>
                          </w:divBdr>
                          <w:divsChild>
                            <w:div w:id="21366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37095">
                      <w:marLeft w:val="0"/>
                      <w:marRight w:val="0"/>
                      <w:marTop w:val="0"/>
                      <w:marBottom w:val="0"/>
                      <w:divBdr>
                        <w:top w:val="none" w:sz="0" w:space="0" w:color="auto"/>
                        <w:left w:val="none" w:sz="0" w:space="0" w:color="auto"/>
                        <w:bottom w:val="none" w:sz="0" w:space="0" w:color="auto"/>
                        <w:right w:val="none" w:sz="0" w:space="0" w:color="auto"/>
                      </w:divBdr>
                      <w:divsChild>
                        <w:div w:id="3115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610">
              <w:marLeft w:val="0"/>
              <w:marRight w:val="0"/>
              <w:marTop w:val="0"/>
              <w:marBottom w:val="0"/>
              <w:divBdr>
                <w:top w:val="none" w:sz="0" w:space="0" w:color="auto"/>
                <w:left w:val="none" w:sz="0" w:space="0" w:color="auto"/>
                <w:bottom w:val="none" w:sz="0" w:space="0" w:color="auto"/>
                <w:right w:val="none" w:sz="0" w:space="0" w:color="auto"/>
              </w:divBdr>
              <w:divsChild>
                <w:div w:id="238292120">
                  <w:marLeft w:val="0"/>
                  <w:marRight w:val="0"/>
                  <w:marTop w:val="0"/>
                  <w:marBottom w:val="0"/>
                  <w:divBdr>
                    <w:top w:val="none" w:sz="0" w:space="0" w:color="auto"/>
                    <w:left w:val="none" w:sz="0" w:space="0" w:color="auto"/>
                    <w:bottom w:val="none" w:sz="0" w:space="0" w:color="auto"/>
                    <w:right w:val="none" w:sz="0" w:space="0" w:color="auto"/>
                  </w:divBdr>
                  <w:divsChild>
                    <w:div w:id="409427464">
                      <w:marLeft w:val="0"/>
                      <w:marRight w:val="0"/>
                      <w:marTop w:val="0"/>
                      <w:marBottom w:val="0"/>
                      <w:divBdr>
                        <w:top w:val="none" w:sz="0" w:space="0" w:color="auto"/>
                        <w:left w:val="none" w:sz="0" w:space="0" w:color="auto"/>
                        <w:bottom w:val="none" w:sz="0" w:space="0" w:color="auto"/>
                        <w:right w:val="none" w:sz="0" w:space="0" w:color="auto"/>
                      </w:divBdr>
                      <w:divsChild>
                        <w:div w:id="37896187">
                          <w:marLeft w:val="0"/>
                          <w:marRight w:val="0"/>
                          <w:marTop w:val="0"/>
                          <w:marBottom w:val="0"/>
                          <w:divBdr>
                            <w:top w:val="none" w:sz="0" w:space="0" w:color="auto"/>
                            <w:left w:val="none" w:sz="0" w:space="0" w:color="auto"/>
                            <w:bottom w:val="none" w:sz="0" w:space="0" w:color="auto"/>
                            <w:right w:val="none" w:sz="0" w:space="0" w:color="auto"/>
                          </w:divBdr>
                          <w:divsChild>
                            <w:div w:id="530189776">
                              <w:marLeft w:val="0"/>
                              <w:marRight w:val="0"/>
                              <w:marTop w:val="0"/>
                              <w:marBottom w:val="0"/>
                              <w:divBdr>
                                <w:top w:val="none" w:sz="0" w:space="0" w:color="auto"/>
                                <w:left w:val="none" w:sz="0" w:space="0" w:color="auto"/>
                                <w:bottom w:val="none" w:sz="0" w:space="0" w:color="auto"/>
                                <w:right w:val="none" w:sz="0" w:space="0" w:color="auto"/>
                              </w:divBdr>
                              <w:divsChild>
                                <w:div w:id="15429954">
                                  <w:marLeft w:val="0"/>
                                  <w:marRight w:val="0"/>
                                  <w:marTop w:val="0"/>
                                  <w:marBottom w:val="0"/>
                                  <w:divBdr>
                                    <w:top w:val="none" w:sz="0" w:space="0" w:color="auto"/>
                                    <w:left w:val="none" w:sz="0" w:space="0" w:color="auto"/>
                                    <w:bottom w:val="none" w:sz="0" w:space="0" w:color="auto"/>
                                    <w:right w:val="none" w:sz="0" w:space="0" w:color="auto"/>
                                  </w:divBdr>
                                  <w:divsChild>
                                    <w:div w:id="534778424">
                                      <w:marLeft w:val="0"/>
                                      <w:marRight w:val="0"/>
                                      <w:marTop w:val="0"/>
                                      <w:marBottom w:val="0"/>
                                      <w:divBdr>
                                        <w:top w:val="none" w:sz="0" w:space="0" w:color="auto"/>
                                        <w:left w:val="none" w:sz="0" w:space="0" w:color="auto"/>
                                        <w:bottom w:val="none" w:sz="0" w:space="0" w:color="auto"/>
                                        <w:right w:val="none" w:sz="0" w:space="0" w:color="auto"/>
                                      </w:divBdr>
                                      <w:divsChild>
                                        <w:div w:id="1370450960">
                                          <w:marLeft w:val="0"/>
                                          <w:marRight w:val="0"/>
                                          <w:marTop w:val="0"/>
                                          <w:marBottom w:val="0"/>
                                          <w:divBdr>
                                            <w:top w:val="none" w:sz="0" w:space="0" w:color="auto"/>
                                            <w:left w:val="none" w:sz="0" w:space="0" w:color="auto"/>
                                            <w:bottom w:val="none" w:sz="0" w:space="0" w:color="auto"/>
                                            <w:right w:val="none" w:sz="0" w:space="0" w:color="auto"/>
                                          </w:divBdr>
                                          <w:divsChild>
                                            <w:div w:id="1732772549">
                                              <w:marLeft w:val="0"/>
                                              <w:marRight w:val="0"/>
                                              <w:marTop w:val="0"/>
                                              <w:marBottom w:val="0"/>
                                              <w:divBdr>
                                                <w:top w:val="none" w:sz="0" w:space="0" w:color="auto"/>
                                                <w:left w:val="none" w:sz="0" w:space="0" w:color="auto"/>
                                                <w:bottom w:val="none" w:sz="0" w:space="0" w:color="auto"/>
                                                <w:right w:val="none" w:sz="0" w:space="0" w:color="auto"/>
                                              </w:divBdr>
                                              <w:divsChild>
                                                <w:div w:id="18569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003">
                                          <w:marLeft w:val="0"/>
                                          <w:marRight w:val="0"/>
                                          <w:marTop w:val="0"/>
                                          <w:marBottom w:val="0"/>
                                          <w:divBdr>
                                            <w:top w:val="none" w:sz="0" w:space="0" w:color="auto"/>
                                            <w:left w:val="none" w:sz="0" w:space="0" w:color="auto"/>
                                            <w:bottom w:val="none" w:sz="0" w:space="0" w:color="auto"/>
                                            <w:right w:val="none" w:sz="0" w:space="0" w:color="auto"/>
                                          </w:divBdr>
                                          <w:divsChild>
                                            <w:div w:id="941449278">
                                              <w:marLeft w:val="0"/>
                                              <w:marRight w:val="0"/>
                                              <w:marTop w:val="0"/>
                                              <w:marBottom w:val="0"/>
                                              <w:divBdr>
                                                <w:top w:val="none" w:sz="0" w:space="0" w:color="auto"/>
                                                <w:left w:val="none" w:sz="0" w:space="0" w:color="auto"/>
                                                <w:bottom w:val="none" w:sz="0" w:space="0" w:color="auto"/>
                                                <w:right w:val="none" w:sz="0" w:space="0" w:color="auto"/>
                                              </w:divBdr>
                                              <w:divsChild>
                                                <w:div w:id="13781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12576">
          <w:marLeft w:val="0"/>
          <w:marRight w:val="0"/>
          <w:marTop w:val="0"/>
          <w:marBottom w:val="0"/>
          <w:divBdr>
            <w:top w:val="none" w:sz="0" w:space="0" w:color="auto"/>
            <w:left w:val="none" w:sz="0" w:space="0" w:color="auto"/>
            <w:bottom w:val="none" w:sz="0" w:space="0" w:color="auto"/>
            <w:right w:val="none" w:sz="0" w:space="0" w:color="auto"/>
          </w:divBdr>
          <w:divsChild>
            <w:div w:id="748044527">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sChild>
                <w:div w:id="7846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1732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ggrenard</dc:creator>
  <cp:lastModifiedBy>ggrenard</cp:lastModifiedBy>
  <cp:revision>3</cp:revision>
  <dcterms:created xsi:type="dcterms:W3CDTF">2016-10-15T16:43:00Z</dcterms:created>
  <dcterms:modified xsi:type="dcterms:W3CDTF">2016-10-15T16:48:00Z</dcterms:modified>
</cp:coreProperties>
</file>